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D3" w:rsidRPr="009C28D3" w:rsidRDefault="009C28D3" w:rsidP="009C28D3">
      <w:pPr>
        <w:jc w:val="center"/>
        <w:rPr>
          <w:b/>
          <w:sz w:val="28"/>
          <w:szCs w:val="28"/>
        </w:rPr>
      </w:pPr>
      <w:r w:rsidRPr="009C28D3">
        <w:rPr>
          <w:b/>
          <w:sz w:val="28"/>
          <w:szCs w:val="28"/>
        </w:rPr>
        <w:t>СОВЕТ НАРОДНЫХ ДЕПУТАТОВ</w:t>
      </w:r>
    </w:p>
    <w:p w:rsidR="009C28D3" w:rsidRPr="009C28D3" w:rsidRDefault="009C28D3" w:rsidP="009C28D3">
      <w:pPr>
        <w:keepNext/>
        <w:jc w:val="center"/>
        <w:outlineLvl w:val="0"/>
        <w:rPr>
          <w:b/>
          <w:sz w:val="28"/>
          <w:szCs w:val="28"/>
        </w:rPr>
      </w:pPr>
      <w:r w:rsidRPr="009C28D3">
        <w:rPr>
          <w:b/>
          <w:sz w:val="28"/>
          <w:szCs w:val="28"/>
        </w:rPr>
        <w:t>ВЕРХНЕТУРОВСКОГО СЕЛЬСКОГО ПОСЕЛЕНИЯ</w:t>
      </w:r>
    </w:p>
    <w:p w:rsidR="009C28D3" w:rsidRPr="009C28D3" w:rsidRDefault="009C28D3" w:rsidP="009C28D3">
      <w:pPr>
        <w:keepNext/>
        <w:jc w:val="center"/>
        <w:outlineLvl w:val="0"/>
        <w:rPr>
          <w:b/>
          <w:sz w:val="28"/>
          <w:szCs w:val="28"/>
        </w:rPr>
      </w:pPr>
      <w:r w:rsidRPr="009C28D3">
        <w:rPr>
          <w:b/>
          <w:sz w:val="28"/>
          <w:szCs w:val="28"/>
        </w:rPr>
        <w:t>НИЖНЕДЕВИЦКОГО МУНИЦИПАЛЬНОГО РАЙОНА</w:t>
      </w:r>
    </w:p>
    <w:p w:rsidR="009C28D3" w:rsidRPr="009C28D3" w:rsidRDefault="009C28D3" w:rsidP="009C28D3">
      <w:pPr>
        <w:keepNext/>
        <w:jc w:val="center"/>
        <w:outlineLvl w:val="0"/>
        <w:rPr>
          <w:b/>
          <w:sz w:val="28"/>
          <w:szCs w:val="28"/>
        </w:rPr>
      </w:pPr>
      <w:r w:rsidRPr="009C28D3">
        <w:rPr>
          <w:b/>
          <w:sz w:val="28"/>
          <w:szCs w:val="28"/>
        </w:rPr>
        <w:t>ВОРОНЕЖСКОЙ ОБЛАСТИ</w:t>
      </w:r>
    </w:p>
    <w:p w:rsidR="009C28D3" w:rsidRPr="009C28D3" w:rsidRDefault="009C28D3" w:rsidP="009C28D3"/>
    <w:p w:rsidR="009C28D3" w:rsidRPr="009C28D3" w:rsidRDefault="009C28D3" w:rsidP="009C28D3">
      <w:pPr>
        <w:jc w:val="center"/>
        <w:rPr>
          <w:b/>
          <w:sz w:val="28"/>
          <w:szCs w:val="28"/>
        </w:rPr>
      </w:pPr>
    </w:p>
    <w:p w:rsidR="009C28D3" w:rsidRPr="009C28D3" w:rsidRDefault="009C28D3" w:rsidP="009C28D3">
      <w:pPr>
        <w:jc w:val="center"/>
        <w:rPr>
          <w:b/>
          <w:sz w:val="28"/>
          <w:szCs w:val="28"/>
        </w:rPr>
      </w:pPr>
      <w:proofErr w:type="gramStart"/>
      <w:r w:rsidRPr="009C28D3">
        <w:rPr>
          <w:b/>
          <w:sz w:val="28"/>
          <w:szCs w:val="28"/>
        </w:rPr>
        <w:t>Р</w:t>
      </w:r>
      <w:proofErr w:type="gramEnd"/>
      <w:r w:rsidRPr="009C28D3">
        <w:rPr>
          <w:b/>
          <w:sz w:val="28"/>
          <w:szCs w:val="28"/>
        </w:rPr>
        <w:t xml:space="preserve"> Е Ш Е Н И Е</w:t>
      </w:r>
    </w:p>
    <w:p w:rsidR="009C28D3" w:rsidRPr="009C28D3" w:rsidRDefault="009C28D3" w:rsidP="009C28D3">
      <w:pPr>
        <w:rPr>
          <w:sz w:val="28"/>
          <w:szCs w:val="24"/>
          <w:u w:val="single"/>
        </w:rPr>
      </w:pPr>
    </w:p>
    <w:p w:rsidR="009C28D3" w:rsidRPr="009C28D3" w:rsidRDefault="009C28D3" w:rsidP="009C28D3">
      <w:pPr>
        <w:rPr>
          <w:b/>
          <w:sz w:val="28"/>
          <w:szCs w:val="24"/>
          <w:u w:val="single"/>
        </w:rPr>
      </w:pPr>
      <w:r w:rsidRPr="009C28D3">
        <w:rPr>
          <w:sz w:val="28"/>
          <w:szCs w:val="24"/>
          <w:u w:val="single"/>
        </w:rPr>
        <w:t xml:space="preserve">от  02 мая 2024 года   №72 </w:t>
      </w:r>
    </w:p>
    <w:p w:rsidR="009C28D3" w:rsidRPr="009C28D3" w:rsidRDefault="009C28D3" w:rsidP="009C28D3">
      <w:pPr>
        <w:rPr>
          <w:sz w:val="24"/>
          <w:szCs w:val="24"/>
        </w:rPr>
      </w:pPr>
      <w:r w:rsidRPr="009C28D3">
        <w:rPr>
          <w:sz w:val="24"/>
          <w:szCs w:val="24"/>
        </w:rPr>
        <w:t xml:space="preserve">    с. Верхнее Турово</w:t>
      </w:r>
    </w:p>
    <w:p w:rsidR="009C28D3" w:rsidRPr="009C28D3" w:rsidRDefault="009C28D3" w:rsidP="009C28D3">
      <w:pPr>
        <w:rPr>
          <w:sz w:val="28"/>
        </w:rPr>
      </w:pPr>
    </w:p>
    <w:p w:rsidR="009C28D3" w:rsidRPr="009C28D3" w:rsidRDefault="009C28D3" w:rsidP="009C28D3">
      <w:pPr>
        <w:rPr>
          <w:sz w:val="28"/>
        </w:rPr>
      </w:pPr>
      <w:r w:rsidRPr="009C28D3">
        <w:rPr>
          <w:sz w:val="28"/>
        </w:rPr>
        <w:t xml:space="preserve">О внесении изменений  в Устав </w:t>
      </w:r>
    </w:p>
    <w:p w:rsidR="009C28D3" w:rsidRPr="009C28D3" w:rsidRDefault="009C28D3" w:rsidP="009C28D3">
      <w:pPr>
        <w:rPr>
          <w:sz w:val="28"/>
        </w:rPr>
      </w:pPr>
      <w:proofErr w:type="spellStart"/>
      <w:r w:rsidRPr="009C28D3">
        <w:rPr>
          <w:sz w:val="28"/>
        </w:rPr>
        <w:t>Верхнетуровского</w:t>
      </w:r>
      <w:proofErr w:type="spellEnd"/>
      <w:r w:rsidRPr="009C28D3">
        <w:rPr>
          <w:sz w:val="28"/>
        </w:rPr>
        <w:t xml:space="preserve"> сельского поселения</w:t>
      </w:r>
    </w:p>
    <w:p w:rsidR="009C28D3" w:rsidRPr="009C28D3" w:rsidRDefault="009C28D3" w:rsidP="009C28D3">
      <w:pPr>
        <w:rPr>
          <w:sz w:val="28"/>
        </w:rPr>
      </w:pPr>
      <w:r w:rsidRPr="009C28D3">
        <w:rPr>
          <w:sz w:val="28"/>
        </w:rPr>
        <w:t>Нижнедевицкого муниципального района</w:t>
      </w:r>
    </w:p>
    <w:p w:rsidR="009C28D3" w:rsidRPr="009C28D3" w:rsidRDefault="009C28D3" w:rsidP="009C28D3">
      <w:pPr>
        <w:rPr>
          <w:sz w:val="28"/>
        </w:rPr>
      </w:pPr>
      <w:r w:rsidRPr="009C28D3">
        <w:rPr>
          <w:sz w:val="28"/>
        </w:rPr>
        <w:t>Воронежской области</w:t>
      </w:r>
    </w:p>
    <w:p w:rsidR="009C28D3" w:rsidRPr="009C28D3" w:rsidRDefault="009C28D3" w:rsidP="009C28D3">
      <w:pPr>
        <w:rPr>
          <w:sz w:val="28"/>
        </w:rPr>
      </w:pPr>
    </w:p>
    <w:p w:rsidR="009C28D3" w:rsidRPr="009C28D3" w:rsidRDefault="009C28D3" w:rsidP="009C28D3">
      <w:pPr>
        <w:ind w:firstLine="709"/>
        <w:jc w:val="both"/>
        <w:rPr>
          <w:sz w:val="28"/>
        </w:rPr>
      </w:pPr>
      <w:r w:rsidRPr="009C28D3">
        <w:rPr>
          <w:sz w:val="28"/>
        </w:rPr>
        <w:t xml:space="preserve">В соответствии с Федеральными законами от 06.10.2003 г. №131-ФЗ «Об общих принципах организации местного самоуправления в Российской Федерации», Совет народных депутатов </w:t>
      </w:r>
      <w:proofErr w:type="spellStart"/>
      <w:r w:rsidRPr="009C28D3">
        <w:rPr>
          <w:sz w:val="28"/>
        </w:rPr>
        <w:t>Верхнетуровского</w:t>
      </w:r>
      <w:proofErr w:type="spellEnd"/>
      <w:r w:rsidRPr="009C28D3">
        <w:rPr>
          <w:sz w:val="28"/>
        </w:rPr>
        <w:t xml:space="preserve"> сельского поселения Нижнедевицкого муниципального района</w:t>
      </w:r>
    </w:p>
    <w:p w:rsidR="009C28D3" w:rsidRPr="009C28D3" w:rsidRDefault="009C28D3" w:rsidP="009C28D3">
      <w:pPr>
        <w:ind w:firstLine="567"/>
        <w:jc w:val="both"/>
        <w:rPr>
          <w:sz w:val="28"/>
        </w:rPr>
      </w:pPr>
    </w:p>
    <w:p w:rsidR="009C28D3" w:rsidRPr="009C28D3" w:rsidRDefault="009C28D3" w:rsidP="009C28D3">
      <w:pPr>
        <w:ind w:firstLine="567"/>
        <w:jc w:val="center"/>
        <w:rPr>
          <w:sz w:val="28"/>
        </w:rPr>
      </w:pPr>
      <w:proofErr w:type="gramStart"/>
      <w:r w:rsidRPr="009C28D3">
        <w:rPr>
          <w:sz w:val="28"/>
        </w:rPr>
        <w:t>Р</w:t>
      </w:r>
      <w:proofErr w:type="gramEnd"/>
      <w:r w:rsidRPr="009C28D3">
        <w:rPr>
          <w:sz w:val="28"/>
        </w:rPr>
        <w:t xml:space="preserve"> Е Ш И Л:</w:t>
      </w:r>
    </w:p>
    <w:p w:rsidR="009C28D3" w:rsidRPr="009C28D3" w:rsidRDefault="009C28D3" w:rsidP="009C28D3">
      <w:pPr>
        <w:ind w:firstLine="567"/>
        <w:jc w:val="center"/>
        <w:rPr>
          <w:sz w:val="28"/>
        </w:rPr>
      </w:pPr>
    </w:p>
    <w:p w:rsidR="009C28D3" w:rsidRPr="009C28D3" w:rsidRDefault="009C28D3" w:rsidP="009C28D3">
      <w:pPr>
        <w:ind w:firstLine="709"/>
        <w:jc w:val="both"/>
        <w:rPr>
          <w:sz w:val="28"/>
          <w:szCs w:val="28"/>
        </w:rPr>
      </w:pPr>
      <w:r w:rsidRPr="009C28D3">
        <w:rPr>
          <w:sz w:val="28"/>
          <w:szCs w:val="28"/>
        </w:rPr>
        <w:t xml:space="preserve">1. </w:t>
      </w:r>
      <w:proofErr w:type="gramStart"/>
      <w:r w:rsidRPr="009C28D3">
        <w:rPr>
          <w:sz w:val="28"/>
          <w:szCs w:val="28"/>
        </w:rPr>
        <w:t xml:space="preserve">Принять изменения в Устав </w:t>
      </w:r>
      <w:proofErr w:type="spellStart"/>
      <w:r w:rsidRPr="009C28D3">
        <w:rPr>
          <w:sz w:val="28"/>
          <w:szCs w:val="28"/>
        </w:rPr>
        <w:t>Верхнетуровского</w:t>
      </w:r>
      <w:proofErr w:type="spellEnd"/>
      <w:r w:rsidRPr="009C28D3">
        <w:rPr>
          <w:sz w:val="28"/>
          <w:szCs w:val="28"/>
        </w:rPr>
        <w:t xml:space="preserve"> сельского поселения, Нижнедевицкого муниципального района Воронежской области, принятый решением Совета народных депутатов </w:t>
      </w:r>
      <w:proofErr w:type="spellStart"/>
      <w:r w:rsidRPr="009C28D3">
        <w:rPr>
          <w:sz w:val="28"/>
          <w:szCs w:val="28"/>
        </w:rPr>
        <w:t>Верхнетуровского</w:t>
      </w:r>
      <w:proofErr w:type="spellEnd"/>
      <w:r w:rsidRPr="009C28D3">
        <w:rPr>
          <w:sz w:val="28"/>
          <w:szCs w:val="28"/>
        </w:rPr>
        <w:t xml:space="preserve"> сельского поселения от 20.02.2015г. №156 (от 29.09.2016 года № 259, от 02.02.2017 № 277, от 28.04.2017 № 287, от 04.09.2017 № 303, от 02.04.2019 №74, от 12.11.2020 №125, от 30.06.2021 №148, от 22.08.2022 №182, от 09.10.2023 №48) согласно приложению. </w:t>
      </w:r>
      <w:proofErr w:type="gramEnd"/>
    </w:p>
    <w:p w:rsidR="009C28D3" w:rsidRPr="009C28D3" w:rsidRDefault="009C28D3" w:rsidP="009C28D3">
      <w:pPr>
        <w:tabs>
          <w:tab w:val="left" w:pos="120"/>
        </w:tabs>
        <w:ind w:firstLine="709"/>
        <w:jc w:val="both"/>
        <w:rPr>
          <w:sz w:val="28"/>
          <w:szCs w:val="28"/>
        </w:rPr>
      </w:pPr>
      <w:r w:rsidRPr="009C28D3">
        <w:rPr>
          <w:sz w:val="28"/>
          <w:szCs w:val="28"/>
        </w:rPr>
        <w:t xml:space="preserve">2. В соответствии со ст. 3 Федерального закона от 21.07.2005г. № 97-ФЗ «О государственной регистрации Уставов муниципальных образований», направить настоящий муниципальный правовой акт о внесении изменений в Устав </w:t>
      </w:r>
      <w:proofErr w:type="spellStart"/>
      <w:r w:rsidRPr="009C28D3">
        <w:rPr>
          <w:sz w:val="28"/>
          <w:szCs w:val="28"/>
        </w:rPr>
        <w:t>Верхнетуровского</w:t>
      </w:r>
      <w:proofErr w:type="spellEnd"/>
      <w:r w:rsidRPr="009C28D3">
        <w:rPr>
          <w:sz w:val="28"/>
          <w:szCs w:val="28"/>
        </w:rPr>
        <w:t xml:space="preserve"> сельского поселения Нижнедевицкого муниципального района Воронежской области для государственной регистрации в управление Министерства юстиции РФ по Воронежской области.</w:t>
      </w:r>
    </w:p>
    <w:p w:rsidR="009C28D3" w:rsidRPr="009C28D3" w:rsidRDefault="009C28D3" w:rsidP="009C28D3">
      <w:pPr>
        <w:ind w:firstLine="709"/>
        <w:jc w:val="both"/>
        <w:rPr>
          <w:sz w:val="28"/>
          <w:szCs w:val="28"/>
        </w:rPr>
      </w:pPr>
      <w:r w:rsidRPr="009C28D3">
        <w:rPr>
          <w:sz w:val="28"/>
          <w:szCs w:val="28"/>
        </w:rPr>
        <w:t>3. Обнародовать настоящее решение после его государственной регистрации.</w:t>
      </w:r>
    </w:p>
    <w:p w:rsidR="009C28D3" w:rsidRPr="009C28D3" w:rsidRDefault="009C28D3" w:rsidP="009C28D3">
      <w:pPr>
        <w:tabs>
          <w:tab w:val="num" w:pos="142"/>
        </w:tabs>
        <w:ind w:firstLine="709"/>
        <w:jc w:val="both"/>
        <w:rPr>
          <w:sz w:val="28"/>
          <w:szCs w:val="28"/>
        </w:rPr>
      </w:pPr>
      <w:r w:rsidRPr="009C28D3">
        <w:rPr>
          <w:sz w:val="28"/>
          <w:szCs w:val="28"/>
        </w:rPr>
        <w:t>4. Настоящее решение вступает в силу после его обнародования.</w:t>
      </w:r>
    </w:p>
    <w:p w:rsidR="009C28D3" w:rsidRPr="009C28D3" w:rsidRDefault="009C28D3" w:rsidP="009C28D3">
      <w:pPr>
        <w:tabs>
          <w:tab w:val="num" w:pos="142"/>
        </w:tabs>
        <w:ind w:firstLine="709"/>
        <w:jc w:val="both"/>
        <w:rPr>
          <w:sz w:val="28"/>
          <w:szCs w:val="28"/>
        </w:rPr>
      </w:pPr>
    </w:p>
    <w:p w:rsidR="009C28D3" w:rsidRPr="009C28D3" w:rsidRDefault="009C28D3" w:rsidP="009C28D3">
      <w:pPr>
        <w:ind w:firstLine="709"/>
        <w:jc w:val="both"/>
        <w:rPr>
          <w:sz w:val="28"/>
          <w:szCs w:val="28"/>
        </w:rPr>
      </w:pPr>
    </w:p>
    <w:p w:rsidR="009C28D3" w:rsidRPr="009C28D3" w:rsidRDefault="009C28D3" w:rsidP="009C28D3">
      <w:pPr>
        <w:ind w:firstLine="709"/>
        <w:jc w:val="both"/>
        <w:rPr>
          <w:sz w:val="28"/>
          <w:szCs w:val="28"/>
        </w:rPr>
      </w:pPr>
    </w:p>
    <w:p w:rsidR="009C28D3" w:rsidRPr="009C28D3" w:rsidRDefault="009C28D3" w:rsidP="009C28D3">
      <w:pPr>
        <w:rPr>
          <w:sz w:val="28"/>
          <w:szCs w:val="28"/>
        </w:rPr>
      </w:pPr>
      <w:r w:rsidRPr="009C28D3">
        <w:rPr>
          <w:sz w:val="28"/>
          <w:szCs w:val="28"/>
        </w:rPr>
        <w:t xml:space="preserve">Глава </w:t>
      </w:r>
      <w:proofErr w:type="spellStart"/>
      <w:r w:rsidRPr="009C28D3">
        <w:rPr>
          <w:sz w:val="28"/>
          <w:szCs w:val="28"/>
        </w:rPr>
        <w:t>Верхнетуровского</w:t>
      </w:r>
      <w:proofErr w:type="spellEnd"/>
      <w:r w:rsidRPr="009C28D3">
        <w:rPr>
          <w:sz w:val="28"/>
          <w:szCs w:val="28"/>
        </w:rPr>
        <w:t xml:space="preserve"> сельского поселения                               </w:t>
      </w:r>
      <w:proofErr w:type="spellStart"/>
      <w:r w:rsidRPr="009C28D3">
        <w:rPr>
          <w:sz w:val="28"/>
          <w:szCs w:val="28"/>
        </w:rPr>
        <w:t>Н.Е.Будаева</w:t>
      </w:r>
      <w:proofErr w:type="spellEnd"/>
      <w:r w:rsidRPr="009C28D3">
        <w:rPr>
          <w:sz w:val="28"/>
          <w:szCs w:val="28"/>
        </w:rPr>
        <w:tab/>
      </w:r>
      <w:r w:rsidRPr="009C28D3">
        <w:rPr>
          <w:sz w:val="28"/>
          <w:szCs w:val="28"/>
        </w:rPr>
        <w:tab/>
      </w:r>
    </w:p>
    <w:p w:rsidR="009C28D3" w:rsidRPr="009C28D3" w:rsidRDefault="009C28D3" w:rsidP="009C28D3">
      <w:pPr>
        <w:rPr>
          <w:sz w:val="18"/>
          <w:szCs w:val="18"/>
        </w:rPr>
      </w:pPr>
    </w:p>
    <w:p w:rsidR="009C28D3" w:rsidRPr="009C28D3" w:rsidRDefault="009C28D3" w:rsidP="009C28D3">
      <w:pPr>
        <w:pStyle w:val="a3"/>
        <w:ind w:firstLine="4961"/>
        <w:jc w:val="right"/>
        <w:rPr>
          <w:b/>
          <w:szCs w:val="28"/>
        </w:rPr>
      </w:pPr>
      <w:r w:rsidRPr="009C28D3">
        <w:rPr>
          <w:szCs w:val="28"/>
        </w:rPr>
        <w:lastRenderedPageBreak/>
        <w:t>Приложение №1</w:t>
      </w:r>
    </w:p>
    <w:p w:rsidR="009C28D3" w:rsidRPr="009C28D3" w:rsidRDefault="009C28D3" w:rsidP="009C28D3">
      <w:pPr>
        <w:pStyle w:val="a3"/>
        <w:ind w:firstLine="4961"/>
        <w:jc w:val="right"/>
        <w:rPr>
          <w:b/>
          <w:szCs w:val="28"/>
        </w:rPr>
      </w:pPr>
      <w:r w:rsidRPr="009C28D3">
        <w:rPr>
          <w:szCs w:val="28"/>
        </w:rPr>
        <w:t>Утверждено</w:t>
      </w:r>
    </w:p>
    <w:p w:rsidR="009C28D3" w:rsidRPr="009C28D3" w:rsidRDefault="009C28D3" w:rsidP="009C28D3">
      <w:pPr>
        <w:pStyle w:val="a3"/>
        <w:ind w:firstLine="4961"/>
        <w:jc w:val="right"/>
        <w:rPr>
          <w:szCs w:val="28"/>
        </w:rPr>
      </w:pPr>
      <w:r w:rsidRPr="009C28D3">
        <w:rPr>
          <w:szCs w:val="28"/>
        </w:rPr>
        <w:t>решением Совета народных депутатов</w:t>
      </w:r>
      <w:r w:rsidRPr="009C28D3">
        <w:rPr>
          <w:b/>
          <w:szCs w:val="28"/>
        </w:rPr>
        <w:t xml:space="preserve"> </w:t>
      </w:r>
      <w:proofErr w:type="spellStart"/>
      <w:r w:rsidRPr="009C28D3">
        <w:rPr>
          <w:szCs w:val="28"/>
        </w:rPr>
        <w:t>Верхнетуровского</w:t>
      </w:r>
      <w:proofErr w:type="spellEnd"/>
      <w:r w:rsidRPr="009C28D3">
        <w:rPr>
          <w:szCs w:val="28"/>
        </w:rPr>
        <w:t xml:space="preserve"> </w:t>
      </w:r>
    </w:p>
    <w:p w:rsidR="009C28D3" w:rsidRPr="009C28D3" w:rsidRDefault="009C28D3" w:rsidP="009C28D3">
      <w:pPr>
        <w:pStyle w:val="a3"/>
        <w:ind w:firstLine="4961"/>
        <w:jc w:val="right"/>
        <w:rPr>
          <w:szCs w:val="28"/>
        </w:rPr>
      </w:pPr>
      <w:r w:rsidRPr="009C28D3">
        <w:rPr>
          <w:szCs w:val="28"/>
        </w:rPr>
        <w:t xml:space="preserve">сельского поселения </w:t>
      </w:r>
    </w:p>
    <w:p w:rsidR="009C28D3" w:rsidRPr="009C28D3" w:rsidRDefault="009C28D3" w:rsidP="009C28D3">
      <w:pPr>
        <w:pStyle w:val="a3"/>
        <w:ind w:firstLine="4961"/>
        <w:jc w:val="right"/>
        <w:rPr>
          <w:b/>
          <w:szCs w:val="28"/>
        </w:rPr>
      </w:pPr>
      <w:r w:rsidRPr="009C28D3">
        <w:rPr>
          <w:szCs w:val="28"/>
        </w:rPr>
        <w:t xml:space="preserve">от 02.05.2024 г. №48 </w:t>
      </w:r>
    </w:p>
    <w:p w:rsidR="009C28D3" w:rsidRPr="009C28D3" w:rsidRDefault="009C28D3" w:rsidP="009C28D3">
      <w:pPr>
        <w:pStyle w:val="a3"/>
        <w:ind w:firstLine="567"/>
        <w:jc w:val="center"/>
        <w:rPr>
          <w:b/>
          <w:szCs w:val="28"/>
        </w:rPr>
      </w:pPr>
    </w:p>
    <w:p w:rsidR="009C28D3" w:rsidRPr="009C28D3" w:rsidRDefault="009C28D3" w:rsidP="009C28D3">
      <w:pPr>
        <w:pStyle w:val="a3"/>
        <w:jc w:val="center"/>
        <w:rPr>
          <w:b/>
          <w:szCs w:val="28"/>
        </w:rPr>
      </w:pPr>
      <w:r w:rsidRPr="009C28D3">
        <w:rPr>
          <w:szCs w:val="28"/>
        </w:rPr>
        <w:t>Изменения в Устав</w:t>
      </w:r>
    </w:p>
    <w:p w:rsidR="009C28D3" w:rsidRPr="009C28D3" w:rsidRDefault="009C28D3" w:rsidP="009C28D3">
      <w:pPr>
        <w:pStyle w:val="a3"/>
        <w:jc w:val="center"/>
        <w:rPr>
          <w:b/>
          <w:szCs w:val="28"/>
        </w:rPr>
      </w:pPr>
      <w:proofErr w:type="spellStart"/>
      <w:r w:rsidRPr="009C28D3">
        <w:rPr>
          <w:szCs w:val="28"/>
        </w:rPr>
        <w:t>Верхнетуровского</w:t>
      </w:r>
      <w:proofErr w:type="spellEnd"/>
      <w:r w:rsidRPr="009C28D3">
        <w:rPr>
          <w:szCs w:val="28"/>
        </w:rPr>
        <w:t xml:space="preserve"> сельского поселения</w:t>
      </w:r>
    </w:p>
    <w:p w:rsidR="009C28D3" w:rsidRPr="009C28D3" w:rsidRDefault="009C28D3" w:rsidP="009C28D3">
      <w:pPr>
        <w:pStyle w:val="a3"/>
        <w:jc w:val="center"/>
        <w:rPr>
          <w:b/>
          <w:szCs w:val="28"/>
        </w:rPr>
      </w:pPr>
      <w:r w:rsidRPr="009C28D3">
        <w:rPr>
          <w:szCs w:val="28"/>
        </w:rPr>
        <w:t>Нижнедевицкого муниципального района</w:t>
      </w:r>
    </w:p>
    <w:p w:rsidR="009C28D3" w:rsidRPr="009C28D3" w:rsidRDefault="009C28D3" w:rsidP="009C28D3">
      <w:pPr>
        <w:pStyle w:val="a3"/>
        <w:jc w:val="center"/>
        <w:rPr>
          <w:b/>
          <w:szCs w:val="28"/>
        </w:rPr>
      </w:pPr>
      <w:r w:rsidRPr="009C28D3">
        <w:rPr>
          <w:szCs w:val="28"/>
        </w:rPr>
        <w:t>Воронежской области</w:t>
      </w:r>
    </w:p>
    <w:p w:rsidR="009C28D3" w:rsidRPr="009C28D3" w:rsidRDefault="009C28D3" w:rsidP="009C28D3">
      <w:pPr>
        <w:ind w:firstLine="851"/>
        <w:rPr>
          <w:sz w:val="28"/>
          <w:szCs w:val="28"/>
        </w:rPr>
      </w:pPr>
    </w:p>
    <w:p w:rsidR="009C28D3" w:rsidRPr="009C28D3" w:rsidRDefault="009C28D3" w:rsidP="009C28D3">
      <w:pPr>
        <w:ind w:firstLine="709"/>
        <w:jc w:val="both"/>
        <w:rPr>
          <w:sz w:val="28"/>
          <w:szCs w:val="28"/>
        </w:rPr>
      </w:pPr>
      <w:r w:rsidRPr="009C28D3">
        <w:rPr>
          <w:sz w:val="28"/>
          <w:szCs w:val="28"/>
        </w:rPr>
        <w:t xml:space="preserve">1.Внести следующие изменения в Устав </w:t>
      </w:r>
      <w:proofErr w:type="spellStart"/>
      <w:r w:rsidRPr="009C28D3">
        <w:rPr>
          <w:sz w:val="28"/>
          <w:szCs w:val="28"/>
        </w:rPr>
        <w:t>Верхнетуровского</w:t>
      </w:r>
      <w:proofErr w:type="spellEnd"/>
      <w:r w:rsidRPr="009C28D3">
        <w:rPr>
          <w:sz w:val="28"/>
          <w:szCs w:val="28"/>
        </w:rPr>
        <w:t xml:space="preserve"> сельского поселения, утвержденный решением Совета народных депутатов </w:t>
      </w:r>
      <w:proofErr w:type="spellStart"/>
      <w:r w:rsidRPr="009C28D3">
        <w:rPr>
          <w:sz w:val="28"/>
          <w:szCs w:val="28"/>
        </w:rPr>
        <w:t>Верхнетуровского</w:t>
      </w:r>
      <w:proofErr w:type="spellEnd"/>
      <w:r w:rsidRPr="009C28D3">
        <w:rPr>
          <w:b/>
          <w:sz w:val="28"/>
          <w:szCs w:val="28"/>
        </w:rPr>
        <w:t xml:space="preserve"> </w:t>
      </w:r>
      <w:r w:rsidRPr="009C28D3">
        <w:rPr>
          <w:sz w:val="28"/>
          <w:szCs w:val="28"/>
        </w:rPr>
        <w:t xml:space="preserve">сельского поселения от 20.02.2015г. №156 (от 29.09.2016 года № 259, от 02.02.2017 № 277, от 28.04.2017 № 287, от 04.09.2017 № 303, </w:t>
      </w:r>
      <w:proofErr w:type="gramStart"/>
      <w:r w:rsidRPr="009C28D3">
        <w:rPr>
          <w:sz w:val="28"/>
          <w:szCs w:val="28"/>
        </w:rPr>
        <w:t>от</w:t>
      </w:r>
      <w:proofErr w:type="gramEnd"/>
      <w:r w:rsidRPr="009C28D3">
        <w:rPr>
          <w:sz w:val="28"/>
          <w:szCs w:val="28"/>
        </w:rPr>
        <w:t xml:space="preserve"> 02.04.2019 №74, 12.11.2020 №125, от 30.06.2021 №148, от 22.08.2022 №182, от 09.10.2023 №48):</w:t>
      </w:r>
    </w:p>
    <w:p w:rsidR="009C28D3" w:rsidRPr="009C28D3" w:rsidRDefault="009C28D3" w:rsidP="009C28D3">
      <w:pPr>
        <w:pStyle w:val="a5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9C28D3">
        <w:rPr>
          <w:rFonts w:eastAsia="Calibri"/>
          <w:sz w:val="28"/>
          <w:szCs w:val="28"/>
        </w:rPr>
        <w:t xml:space="preserve">1.1. </w:t>
      </w:r>
      <w:r w:rsidRPr="009C28D3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Пункт 23 статьи 9 (Вопросы местного значения </w:t>
      </w:r>
      <w:proofErr w:type="spellStart"/>
      <w:r w:rsidRPr="009C28D3">
        <w:rPr>
          <w:rFonts w:eastAsia="Calibri"/>
          <w:color w:val="000000" w:themeColor="text1"/>
          <w:sz w:val="28"/>
          <w:szCs w:val="28"/>
          <w:shd w:val="clear" w:color="auto" w:fill="FFFFFF"/>
        </w:rPr>
        <w:t>Верхнетуровского</w:t>
      </w:r>
      <w:proofErr w:type="spellEnd"/>
      <w:r w:rsidRPr="009C28D3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 сельского поселения) изложить в следующей редакции:</w:t>
      </w:r>
      <w:r w:rsidRPr="009C28D3">
        <w:rPr>
          <w:rFonts w:eastAsia="Calibri"/>
          <w:bCs/>
          <w:color w:val="000000" w:themeColor="text1"/>
          <w:sz w:val="28"/>
          <w:szCs w:val="28"/>
        </w:rPr>
        <w:t xml:space="preserve"> </w:t>
      </w:r>
    </w:p>
    <w:p w:rsidR="009C28D3" w:rsidRPr="009C28D3" w:rsidRDefault="009C28D3" w:rsidP="009C28D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C28D3">
        <w:rPr>
          <w:bCs/>
          <w:color w:val="000000" w:themeColor="text1"/>
          <w:sz w:val="28"/>
          <w:szCs w:val="28"/>
        </w:rPr>
        <w:t xml:space="preserve">«23)  </w:t>
      </w:r>
      <w:r w:rsidRPr="009C28D3">
        <w:rPr>
          <w:color w:val="000000" w:themeColor="text1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Pr="009C28D3">
        <w:rPr>
          <w:bCs/>
          <w:color w:val="000000" w:themeColor="text1"/>
          <w:sz w:val="28"/>
          <w:szCs w:val="28"/>
        </w:rPr>
        <w:t>;»;</w:t>
      </w:r>
    </w:p>
    <w:p w:rsidR="009C28D3" w:rsidRPr="009C28D3" w:rsidRDefault="009C28D3" w:rsidP="009C28D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C28D3">
        <w:rPr>
          <w:color w:val="000000" w:themeColor="text1"/>
          <w:sz w:val="28"/>
          <w:szCs w:val="28"/>
          <w:shd w:val="clear" w:color="auto" w:fill="FFFFFF"/>
        </w:rPr>
        <w:t>2. Пункт 11 части 1 статьи 11 (Полномочия органов местного самоуправления по решению вопросов местного значения)  изложить в следующей редакции:</w:t>
      </w:r>
    </w:p>
    <w:p w:rsidR="009C28D3" w:rsidRPr="009C28D3" w:rsidRDefault="009C28D3" w:rsidP="009C28D3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9C28D3">
        <w:rPr>
          <w:rFonts w:eastAsia="Calibri"/>
          <w:bCs/>
          <w:color w:val="000000" w:themeColor="text1"/>
          <w:sz w:val="28"/>
          <w:szCs w:val="28"/>
        </w:rPr>
        <w:t xml:space="preserve">       «11) </w:t>
      </w:r>
      <w:r w:rsidRPr="009C28D3">
        <w:rPr>
          <w:rFonts w:eastAsia="Calibri"/>
          <w:color w:val="000000" w:themeColor="text1"/>
          <w:sz w:val="28"/>
          <w:szCs w:val="28"/>
        </w:rPr>
        <w:t xml:space="preserve"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proofErr w:type="spellStart"/>
      <w:r w:rsidRPr="009C28D3">
        <w:rPr>
          <w:rFonts w:eastAsia="Calibri"/>
          <w:color w:val="000000" w:themeColor="text1"/>
          <w:sz w:val="28"/>
          <w:szCs w:val="28"/>
        </w:rPr>
        <w:t>Верхнетуровского</w:t>
      </w:r>
      <w:proofErr w:type="spellEnd"/>
      <w:r w:rsidRPr="009C28D3">
        <w:rPr>
          <w:rFonts w:eastAsia="Calibri"/>
          <w:color w:val="000000" w:themeColor="text1"/>
          <w:sz w:val="28"/>
          <w:szCs w:val="28"/>
        </w:rPr>
        <w:t xml:space="preserve"> сельского поселения официальной информации</w:t>
      </w:r>
      <w:proofErr w:type="gramStart"/>
      <w:r w:rsidRPr="009C28D3">
        <w:rPr>
          <w:rFonts w:eastAsia="Calibri"/>
          <w:color w:val="000000" w:themeColor="text1"/>
          <w:sz w:val="28"/>
          <w:szCs w:val="28"/>
        </w:rPr>
        <w:t>;</w:t>
      </w:r>
      <w:r w:rsidRPr="009C28D3">
        <w:rPr>
          <w:rFonts w:eastAsia="Calibri"/>
          <w:bCs/>
          <w:color w:val="000000" w:themeColor="text1"/>
          <w:sz w:val="28"/>
          <w:szCs w:val="28"/>
        </w:rPr>
        <w:t>»</w:t>
      </w:r>
      <w:proofErr w:type="gramEnd"/>
      <w:r w:rsidRPr="009C28D3">
        <w:rPr>
          <w:rFonts w:eastAsia="Calibri"/>
          <w:bCs/>
          <w:color w:val="000000" w:themeColor="text1"/>
          <w:sz w:val="28"/>
          <w:szCs w:val="28"/>
        </w:rPr>
        <w:t>.</w:t>
      </w:r>
    </w:p>
    <w:p w:rsidR="009C28D3" w:rsidRPr="009C28D3" w:rsidRDefault="009C28D3" w:rsidP="009C28D3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9C28D3">
        <w:rPr>
          <w:rFonts w:eastAsia="Calibri"/>
          <w:bCs/>
          <w:color w:val="000000" w:themeColor="text1"/>
          <w:sz w:val="28"/>
          <w:szCs w:val="28"/>
        </w:rPr>
        <w:t xml:space="preserve">2.1 </w:t>
      </w:r>
      <w:r w:rsidRPr="009C28D3">
        <w:rPr>
          <w:rFonts w:eastAsia="Calibri"/>
          <w:color w:val="000000" w:themeColor="text1"/>
          <w:sz w:val="28"/>
          <w:szCs w:val="28"/>
        </w:rPr>
        <w:t>В пункте 12 части 1 статьи 11слова «федеральными законами» заменить словами «Федеральным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9C28D3">
        <w:rPr>
          <w:rFonts w:eastAsia="Calibri"/>
          <w:color w:val="000000" w:themeColor="text1"/>
          <w:sz w:val="28"/>
          <w:szCs w:val="28"/>
        </w:rPr>
        <w:t>.»</w:t>
      </w:r>
      <w:proofErr w:type="gramEnd"/>
      <w:r w:rsidRPr="009C28D3">
        <w:rPr>
          <w:rFonts w:eastAsia="Calibri"/>
          <w:color w:val="000000" w:themeColor="text1"/>
          <w:sz w:val="28"/>
          <w:szCs w:val="28"/>
        </w:rPr>
        <w:t>.</w:t>
      </w:r>
    </w:p>
    <w:p w:rsidR="009C28D3" w:rsidRPr="009C28D3" w:rsidRDefault="009C28D3" w:rsidP="009C28D3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9C28D3">
        <w:rPr>
          <w:rFonts w:eastAsia="Calibri"/>
          <w:color w:val="000000" w:themeColor="text1"/>
          <w:sz w:val="28"/>
          <w:szCs w:val="28"/>
        </w:rPr>
        <w:t>2.2 Абзац 2 части 3 статьи 11 изложить в следующей редакции:</w:t>
      </w:r>
    </w:p>
    <w:p w:rsidR="009C28D3" w:rsidRPr="009C28D3" w:rsidRDefault="00704FD3" w:rsidP="009C28D3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proofErr w:type="gramStart"/>
      <w:r>
        <w:rPr>
          <w:rFonts w:eastAsia="Calibri"/>
          <w:color w:val="000000" w:themeColor="text1"/>
          <w:sz w:val="28"/>
          <w:szCs w:val="28"/>
        </w:rPr>
        <w:t>«</w:t>
      </w:r>
      <w:r w:rsidR="009C28D3" w:rsidRPr="009C28D3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Полномочия по утверждению правил землепользования и застройки </w:t>
      </w:r>
      <w:proofErr w:type="spellStart"/>
      <w:r w:rsidR="009C28D3" w:rsidRPr="009C28D3">
        <w:rPr>
          <w:rFonts w:eastAsiaTheme="minorHAnsi"/>
          <w:color w:val="000000" w:themeColor="text1"/>
          <w:sz w:val="28"/>
          <w:szCs w:val="28"/>
          <w:lang w:eastAsia="en-US"/>
        </w:rPr>
        <w:t>Верхнетуровского</w:t>
      </w:r>
      <w:proofErr w:type="spellEnd"/>
      <w:r w:rsidR="009C28D3" w:rsidRPr="009C28D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сельского поселения</w:t>
      </w:r>
      <w:r w:rsidR="009C28D3" w:rsidRPr="009C28D3">
        <w:rPr>
          <w:rFonts w:eastAsiaTheme="minorHAnsi"/>
          <w:color w:val="000000" w:themeColor="text1"/>
          <w:sz w:val="28"/>
          <w:szCs w:val="28"/>
          <w:lang w:eastAsia="en-US" w:bidi="ru-RU"/>
        </w:rPr>
        <w:t xml:space="preserve"> осуществляются</w:t>
      </w:r>
      <w:r w:rsidR="009C28D3" w:rsidRPr="009C28D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уполномоченным исполнительным органом Воронежской области,</w:t>
      </w:r>
      <w:r w:rsidR="009C28D3" w:rsidRPr="009C28D3">
        <w:rPr>
          <w:rFonts w:eastAsiaTheme="minorHAnsi"/>
          <w:color w:val="000000" w:themeColor="text1"/>
          <w:sz w:val="28"/>
          <w:szCs w:val="28"/>
          <w:lang w:eastAsia="en-US" w:bidi="ru-RU"/>
        </w:rPr>
        <w:t xml:space="preserve"> в соответствии с Законом Воронежской области от 20 декабря 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</w:t>
      </w:r>
      <w:r w:rsidR="009C28D3" w:rsidRPr="009C28D3">
        <w:rPr>
          <w:rFonts w:eastAsiaTheme="minorHAnsi"/>
          <w:color w:val="000000" w:themeColor="text1"/>
          <w:sz w:val="28"/>
          <w:szCs w:val="28"/>
          <w:lang w:eastAsia="en-US" w:bidi="ru-RU"/>
        </w:rPr>
        <w:lastRenderedPageBreak/>
        <w:t>городского округа город Нововоронеж, Борисоглебского городского округа и исполнительными органами государственной власти Воронежской области»</w:t>
      </w:r>
      <w:r w:rsidR="009C28D3" w:rsidRPr="009C28D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части:</w:t>
      </w:r>
      <w:proofErr w:type="gramEnd"/>
    </w:p>
    <w:p w:rsidR="009C28D3" w:rsidRPr="009C28D3" w:rsidRDefault="009C28D3" w:rsidP="009C28D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C28D3">
        <w:rPr>
          <w:rFonts w:eastAsiaTheme="minorHAnsi"/>
          <w:color w:val="000000" w:themeColor="text1"/>
          <w:sz w:val="28"/>
          <w:szCs w:val="28"/>
          <w:lang w:eastAsia="en-US"/>
        </w:rPr>
        <w:t>1) принятия решения о подготовке проекта правил землепользования и застройки, принятия решения о подготовке проекта о внесении изменений в правила землепользования и застройки и подготовки таких документов;</w:t>
      </w:r>
    </w:p>
    <w:p w:rsidR="009C28D3" w:rsidRPr="009C28D3" w:rsidRDefault="009C28D3" w:rsidP="009C28D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C28D3">
        <w:rPr>
          <w:rFonts w:eastAsiaTheme="minorHAnsi"/>
          <w:color w:val="000000" w:themeColor="text1"/>
          <w:sz w:val="28"/>
          <w:szCs w:val="28"/>
          <w:lang w:eastAsia="en-US"/>
        </w:rPr>
        <w:t>2) утверждения правил землепользования и застройки, утверждения изменений в правила землепользования и застройки;</w:t>
      </w:r>
    </w:p>
    <w:p w:rsidR="009C28D3" w:rsidRPr="009C28D3" w:rsidRDefault="009C28D3" w:rsidP="009C28D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C28D3">
        <w:rPr>
          <w:rFonts w:eastAsiaTheme="minorHAnsi"/>
          <w:color w:val="000000" w:themeColor="text1"/>
          <w:sz w:val="28"/>
          <w:szCs w:val="28"/>
          <w:lang w:eastAsia="en-US"/>
        </w:rPr>
        <w:t>3) утверждения состава и порядка деятельности комиссии по подготовке проекта правил землепользования и застройки по вопросам, указанным в статьях 31, 33 Градостроительного кодекса Российской Федерации</w:t>
      </w:r>
      <w:proofErr w:type="gramStart"/>
      <w:r w:rsidRPr="009C28D3">
        <w:rPr>
          <w:rFonts w:eastAsiaTheme="minorHAnsi"/>
          <w:color w:val="000000" w:themeColor="text1"/>
          <w:sz w:val="28"/>
          <w:szCs w:val="28"/>
          <w:lang w:eastAsia="en-US"/>
        </w:rPr>
        <w:t>.».</w:t>
      </w:r>
      <w:proofErr w:type="gramEnd"/>
    </w:p>
    <w:p w:rsidR="009C28D3" w:rsidRPr="009C28D3" w:rsidRDefault="009C28D3" w:rsidP="009C28D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C28D3">
        <w:rPr>
          <w:color w:val="000000" w:themeColor="text1"/>
          <w:sz w:val="28"/>
          <w:szCs w:val="28"/>
          <w:lang w:eastAsia="en-US"/>
        </w:rPr>
        <w:t>3.</w:t>
      </w:r>
      <w:r w:rsidRPr="009C28D3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Дополнить Устав статьей 11.1 следующего содержания: </w:t>
      </w:r>
    </w:p>
    <w:p w:rsidR="009C28D3" w:rsidRPr="009C28D3" w:rsidRDefault="009C28D3" w:rsidP="009C28D3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9C28D3">
        <w:rPr>
          <w:rFonts w:eastAsia="Calibri"/>
          <w:color w:val="000000" w:themeColor="text1"/>
          <w:sz w:val="28"/>
          <w:szCs w:val="28"/>
        </w:rPr>
        <w:t xml:space="preserve">«Статья 11.1. Полномочия органов местного самоуправления </w:t>
      </w:r>
      <w:proofErr w:type="spellStart"/>
      <w:r w:rsidRPr="009C28D3">
        <w:rPr>
          <w:rFonts w:eastAsia="Calibri"/>
          <w:color w:val="000000" w:themeColor="text1"/>
          <w:sz w:val="28"/>
          <w:szCs w:val="28"/>
        </w:rPr>
        <w:t>Верхнетуровского</w:t>
      </w:r>
      <w:proofErr w:type="spellEnd"/>
      <w:r w:rsidRPr="009C28D3">
        <w:rPr>
          <w:rFonts w:eastAsia="Calibri"/>
          <w:color w:val="000000" w:themeColor="text1"/>
          <w:sz w:val="28"/>
          <w:szCs w:val="28"/>
        </w:rPr>
        <w:t xml:space="preserve"> сельского поселения в сфере международных и внешнеэкономических связей</w:t>
      </w:r>
    </w:p>
    <w:p w:rsidR="009C28D3" w:rsidRPr="009C28D3" w:rsidRDefault="009C28D3" w:rsidP="009C28D3">
      <w:pPr>
        <w:ind w:firstLine="709"/>
        <w:jc w:val="both"/>
        <w:rPr>
          <w:color w:val="000000" w:themeColor="text1"/>
          <w:sz w:val="28"/>
          <w:szCs w:val="28"/>
        </w:rPr>
      </w:pPr>
      <w:r w:rsidRPr="009C28D3">
        <w:rPr>
          <w:color w:val="000000" w:themeColor="text1"/>
          <w:sz w:val="28"/>
          <w:szCs w:val="28"/>
        </w:rPr>
        <w:t xml:space="preserve"> 1. Международные и внешнеэкономические связи осуществляются органами местного самоуправления </w:t>
      </w:r>
      <w:proofErr w:type="spellStart"/>
      <w:r w:rsidRPr="009C28D3">
        <w:rPr>
          <w:color w:val="000000" w:themeColor="text1"/>
          <w:sz w:val="28"/>
          <w:szCs w:val="28"/>
        </w:rPr>
        <w:t>Верхнетуровского</w:t>
      </w:r>
      <w:proofErr w:type="spellEnd"/>
      <w:r w:rsidRPr="009C28D3">
        <w:rPr>
          <w:color w:val="000000" w:themeColor="text1"/>
          <w:sz w:val="28"/>
          <w:szCs w:val="28"/>
        </w:rPr>
        <w:t xml:space="preserve"> сельского поселения в целях решения вопросов местного значения по согласованию с органами государственной власти Воронежской области в порядке, установленном законом Воронежской области.</w:t>
      </w:r>
    </w:p>
    <w:p w:rsidR="009C28D3" w:rsidRPr="009C28D3" w:rsidRDefault="009C28D3" w:rsidP="009C28D3">
      <w:pPr>
        <w:ind w:firstLine="709"/>
        <w:jc w:val="both"/>
        <w:rPr>
          <w:color w:val="000000" w:themeColor="text1"/>
          <w:sz w:val="28"/>
          <w:szCs w:val="28"/>
        </w:rPr>
      </w:pPr>
      <w:r w:rsidRPr="009C28D3">
        <w:rPr>
          <w:color w:val="000000" w:themeColor="text1"/>
          <w:sz w:val="28"/>
          <w:szCs w:val="28"/>
        </w:rPr>
        <w:t xml:space="preserve">2. К полномочиям органов местного самоуправления </w:t>
      </w:r>
      <w:proofErr w:type="spellStart"/>
      <w:r w:rsidRPr="009C28D3">
        <w:rPr>
          <w:color w:val="000000" w:themeColor="text1"/>
          <w:sz w:val="28"/>
          <w:szCs w:val="28"/>
        </w:rPr>
        <w:t>Верхнетуровского</w:t>
      </w:r>
      <w:proofErr w:type="spellEnd"/>
      <w:r w:rsidRPr="009C28D3">
        <w:rPr>
          <w:color w:val="000000" w:themeColor="text1"/>
          <w:sz w:val="28"/>
          <w:szCs w:val="28"/>
        </w:rPr>
        <w:t xml:space="preserve"> сельского поселения в сфере международных и внешнеэкономических связей относятся:</w:t>
      </w:r>
    </w:p>
    <w:p w:rsidR="009C28D3" w:rsidRPr="009C28D3" w:rsidRDefault="009C28D3" w:rsidP="009C28D3">
      <w:pPr>
        <w:ind w:firstLine="709"/>
        <w:jc w:val="both"/>
        <w:rPr>
          <w:color w:val="000000" w:themeColor="text1"/>
          <w:sz w:val="28"/>
          <w:szCs w:val="28"/>
        </w:rPr>
      </w:pPr>
      <w:r w:rsidRPr="009C28D3">
        <w:rPr>
          <w:color w:val="000000" w:themeColor="text1"/>
          <w:sz w:val="28"/>
          <w:szCs w:val="28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9C28D3" w:rsidRPr="009C28D3" w:rsidRDefault="009C28D3" w:rsidP="009C28D3">
      <w:pPr>
        <w:ind w:firstLine="709"/>
        <w:jc w:val="both"/>
        <w:rPr>
          <w:color w:val="000000" w:themeColor="text1"/>
          <w:sz w:val="28"/>
          <w:szCs w:val="28"/>
        </w:rPr>
      </w:pPr>
      <w:r w:rsidRPr="009C28D3">
        <w:rPr>
          <w:color w:val="000000" w:themeColor="text1"/>
          <w:sz w:val="28"/>
          <w:szCs w:val="28"/>
        </w:rPr>
        <w:t xml:space="preserve">2) заключение соглашений об осуществлении международных и внешнеэкономических связей органов местного самоуправления </w:t>
      </w:r>
      <w:proofErr w:type="spellStart"/>
      <w:r w:rsidRPr="009C28D3">
        <w:rPr>
          <w:color w:val="000000" w:themeColor="text1"/>
          <w:sz w:val="28"/>
          <w:szCs w:val="28"/>
        </w:rPr>
        <w:t>Верхнетуровского</w:t>
      </w:r>
      <w:proofErr w:type="spellEnd"/>
      <w:r w:rsidRPr="009C28D3">
        <w:rPr>
          <w:color w:val="000000" w:themeColor="text1"/>
          <w:sz w:val="28"/>
          <w:szCs w:val="28"/>
        </w:rPr>
        <w:t xml:space="preserve"> сельского поселения с органами местного самоуправления иностранных государств;</w:t>
      </w:r>
    </w:p>
    <w:p w:rsidR="009C28D3" w:rsidRPr="009C28D3" w:rsidRDefault="009C28D3" w:rsidP="009C28D3">
      <w:pPr>
        <w:ind w:firstLine="709"/>
        <w:jc w:val="both"/>
        <w:rPr>
          <w:color w:val="000000" w:themeColor="text1"/>
          <w:sz w:val="28"/>
          <w:szCs w:val="28"/>
        </w:rPr>
      </w:pPr>
      <w:r w:rsidRPr="009C28D3">
        <w:rPr>
          <w:color w:val="000000" w:themeColor="text1"/>
          <w:sz w:val="28"/>
          <w:szCs w:val="28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9C28D3" w:rsidRPr="009C28D3" w:rsidRDefault="009C28D3" w:rsidP="009C28D3">
      <w:pPr>
        <w:ind w:firstLine="709"/>
        <w:jc w:val="both"/>
        <w:rPr>
          <w:color w:val="000000" w:themeColor="text1"/>
          <w:sz w:val="28"/>
          <w:szCs w:val="28"/>
        </w:rPr>
      </w:pPr>
      <w:r w:rsidRPr="009C28D3">
        <w:rPr>
          <w:color w:val="000000" w:themeColor="text1"/>
          <w:sz w:val="28"/>
          <w:szCs w:val="28"/>
        </w:rPr>
        <w:t>4) участие в разработке и реализации проектов международных программ межмуниципального сотрудничества;</w:t>
      </w:r>
    </w:p>
    <w:p w:rsidR="009C28D3" w:rsidRPr="009C28D3" w:rsidRDefault="009C28D3" w:rsidP="009C28D3">
      <w:pPr>
        <w:ind w:firstLine="709"/>
        <w:jc w:val="both"/>
        <w:rPr>
          <w:color w:val="000000" w:themeColor="text1"/>
          <w:sz w:val="28"/>
          <w:szCs w:val="28"/>
        </w:rPr>
      </w:pPr>
      <w:r w:rsidRPr="009C28D3">
        <w:rPr>
          <w:color w:val="000000" w:themeColor="text1"/>
          <w:sz w:val="28"/>
          <w:szCs w:val="28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Воронежской области.</w:t>
      </w:r>
    </w:p>
    <w:p w:rsidR="009C28D3" w:rsidRPr="009C28D3" w:rsidRDefault="009C28D3" w:rsidP="009C28D3">
      <w:pPr>
        <w:ind w:firstLine="709"/>
        <w:jc w:val="both"/>
        <w:rPr>
          <w:color w:val="000000" w:themeColor="text1"/>
          <w:sz w:val="28"/>
          <w:szCs w:val="28"/>
        </w:rPr>
      </w:pPr>
      <w:r w:rsidRPr="009C28D3">
        <w:rPr>
          <w:color w:val="000000" w:themeColor="text1"/>
          <w:sz w:val="28"/>
          <w:szCs w:val="28"/>
        </w:rPr>
        <w:t xml:space="preserve">3. Подписанные соглашения об осуществлении международных и внешнеэкономических связей органов местного самоуправления </w:t>
      </w:r>
      <w:proofErr w:type="spellStart"/>
      <w:r w:rsidRPr="009C28D3">
        <w:rPr>
          <w:color w:val="000000" w:themeColor="text1"/>
          <w:sz w:val="28"/>
          <w:szCs w:val="28"/>
        </w:rPr>
        <w:t>Верхнетуровского</w:t>
      </w:r>
      <w:proofErr w:type="spellEnd"/>
      <w:r w:rsidRPr="009C28D3">
        <w:rPr>
          <w:color w:val="000000" w:themeColor="text1"/>
          <w:sz w:val="28"/>
          <w:szCs w:val="28"/>
        </w:rPr>
        <w:t xml:space="preserve"> сельского поселения подлежат официальному </w:t>
      </w:r>
      <w:r w:rsidRPr="009C28D3">
        <w:rPr>
          <w:color w:val="000000" w:themeColor="text1"/>
          <w:sz w:val="28"/>
          <w:szCs w:val="28"/>
        </w:rPr>
        <w:lastRenderedPageBreak/>
        <w:t>обнародованию в порядке, предусмотренном для официального обнародования</w:t>
      </w:r>
      <w:bookmarkStart w:id="0" w:name="_GoBack"/>
      <w:bookmarkEnd w:id="0"/>
      <w:r w:rsidRPr="009C28D3">
        <w:rPr>
          <w:color w:val="000000" w:themeColor="text1"/>
          <w:sz w:val="28"/>
          <w:szCs w:val="28"/>
        </w:rPr>
        <w:t xml:space="preserve"> муниципальных правовых актов</w:t>
      </w:r>
      <w:proofErr w:type="gramStart"/>
      <w:r w:rsidRPr="009C28D3">
        <w:rPr>
          <w:color w:val="000000" w:themeColor="text1"/>
          <w:sz w:val="28"/>
          <w:szCs w:val="28"/>
        </w:rPr>
        <w:t>.».</w:t>
      </w:r>
      <w:proofErr w:type="gramEnd"/>
    </w:p>
    <w:p w:rsidR="009C28D3" w:rsidRPr="009C28D3" w:rsidRDefault="009C28D3" w:rsidP="009C28D3">
      <w:pPr>
        <w:ind w:firstLine="709"/>
        <w:jc w:val="both"/>
        <w:rPr>
          <w:color w:val="000000" w:themeColor="text1"/>
          <w:sz w:val="28"/>
          <w:szCs w:val="28"/>
        </w:rPr>
      </w:pPr>
      <w:r w:rsidRPr="009C28D3">
        <w:rPr>
          <w:bCs/>
          <w:color w:val="000000" w:themeColor="text1"/>
          <w:sz w:val="28"/>
          <w:szCs w:val="28"/>
        </w:rPr>
        <w:t xml:space="preserve"> 4.</w:t>
      </w:r>
      <w:r w:rsidRPr="009C28D3">
        <w:rPr>
          <w:color w:val="000000" w:themeColor="text1"/>
          <w:sz w:val="28"/>
          <w:szCs w:val="28"/>
        </w:rPr>
        <w:t>Статья 13 часть 7 слова «опубликованию или»- исключить.</w:t>
      </w:r>
    </w:p>
    <w:p w:rsidR="009C28D3" w:rsidRPr="009C28D3" w:rsidRDefault="009C28D3" w:rsidP="009C28D3">
      <w:pPr>
        <w:ind w:firstLine="709"/>
        <w:jc w:val="both"/>
        <w:rPr>
          <w:color w:val="000000" w:themeColor="text1"/>
          <w:sz w:val="28"/>
          <w:szCs w:val="28"/>
        </w:rPr>
      </w:pPr>
      <w:r w:rsidRPr="009C28D3">
        <w:rPr>
          <w:color w:val="000000" w:themeColor="text1"/>
          <w:sz w:val="28"/>
          <w:szCs w:val="28"/>
        </w:rPr>
        <w:t xml:space="preserve"> 5.Статья 14 часть 6 слова «опубликованию или»- исключить.</w:t>
      </w:r>
    </w:p>
    <w:p w:rsidR="009C28D3" w:rsidRPr="009C28D3" w:rsidRDefault="009C28D3" w:rsidP="009C28D3">
      <w:pPr>
        <w:ind w:firstLine="709"/>
        <w:jc w:val="both"/>
        <w:rPr>
          <w:color w:val="000000" w:themeColor="text1"/>
          <w:sz w:val="28"/>
          <w:szCs w:val="28"/>
        </w:rPr>
      </w:pPr>
      <w:r w:rsidRPr="009C28D3">
        <w:rPr>
          <w:color w:val="000000" w:themeColor="text1"/>
          <w:sz w:val="28"/>
          <w:szCs w:val="28"/>
        </w:rPr>
        <w:t xml:space="preserve"> 6.Статья 15 части 3 слова «опубликованию или»- исключить.</w:t>
      </w:r>
    </w:p>
    <w:p w:rsidR="009C28D3" w:rsidRPr="009C28D3" w:rsidRDefault="009C28D3" w:rsidP="009C28D3">
      <w:pPr>
        <w:ind w:firstLine="709"/>
        <w:jc w:val="both"/>
        <w:rPr>
          <w:color w:val="000000" w:themeColor="text1"/>
          <w:sz w:val="28"/>
          <w:szCs w:val="28"/>
        </w:rPr>
      </w:pPr>
      <w:r w:rsidRPr="009C28D3">
        <w:rPr>
          <w:color w:val="000000" w:themeColor="text1"/>
          <w:sz w:val="28"/>
          <w:szCs w:val="28"/>
        </w:rPr>
        <w:t xml:space="preserve"> 7.Статья 16 части  6 слова «опубликованию или»- исключить.</w:t>
      </w:r>
    </w:p>
    <w:p w:rsidR="009C28D3" w:rsidRPr="009C28D3" w:rsidRDefault="009C28D3" w:rsidP="009C28D3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9C28D3">
        <w:rPr>
          <w:rFonts w:eastAsia="Calibri"/>
          <w:bCs/>
          <w:color w:val="000000" w:themeColor="text1"/>
          <w:sz w:val="28"/>
          <w:szCs w:val="28"/>
        </w:rPr>
        <w:t xml:space="preserve"> 8.Часть 7 статьи 47 (Правовые акты органов местного самоуправления </w:t>
      </w:r>
      <w:proofErr w:type="spellStart"/>
      <w:r w:rsidRPr="009C28D3">
        <w:rPr>
          <w:rFonts w:eastAsia="Calibri"/>
          <w:bCs/>
          <w:color w:val="000000" w:themeColor="text1"/>
          <w:sz w:val="28"/>
          <w:szCs w:val="28"/>
        </w:rPr>
        <w:t>Верхнетуровского</w:t>
      </w:r>
      <w:proofErr w:type="spellEnd"/>
      <w:r w:rsidRPr="009C28D3">
        <w:rPr>
          <w:rFonts w:eastAsia="Calibri"/>
          <w:bCs/>
          <w:color w:val="000000" w:themeColor="text1"/>
          <w:sz w:val="28"/>
          <w:szCs w:val="28"/>
        </w:rPr>
        <w:t xml:space="preserve"> сельского поселения)</w:t>
      </w:r>
      <w:r w:rsidRPr="009C28D3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9C28D3" w:rsidRPr="009C28D3" w:rsidRDefault="009C28D3" w:rsidP="009C28D3">
      <w:pPr>
        <w:ind w:firstLine="709"/>
        <w:jc w:val="both"/>
        <w:rPr>
          <w:color w:val="000000" w:themeColor="text1"/>
          <w:sz w:val="28"/>
          <w:szCs w:val="28"/>
        </w:rPr>
      </w:pPr>
      <w:r w:rsidRPr="009C28D3">
        <w:rPr>
          <w:color w:val="000000" w:themeColor="text1"/>
          <w:sz w:val="28"/>
          <w:szCs w:val="28"/>
        </w:rPr>
        <w:t>«7.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Верхнетуровское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9C28D3" w:rsidRPr="009C28D3" w:rsidRDefault="009C28D3" w:rsidP="009C28D3">
      <w:pPr>
        <w:ind w:firstLine="709"/>
        <w:jc w:val="both"/>
        <w:rPr>
          <w:color w:val="000000" w:themeColor="text1"/>
          <w:sz w:val="28"/>
          <w:szCs w:val="28"/>
        </w:rPr>
      </w:pPr>
      <w:r w:rsidRPr="009C28D3">
        <w:rPr>
          <w:color w:val="000000" w:themeColor="text1"/>
          <w:sz w:val="28"/>
          <w:szCs w:val="28"/>
        </w:rPr>
        <w:t xml:space="preserve"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их официального опубликования в районной газете «Ленинский завет» или в официальном печатном издании органов местного самоуправления </w:t>
      </w:r>
      <w:proofErr w:type="spellStart"/>
      <w:r w:rsidRPr="009C28D3">
        <w:rPr>
          <w:color w:val="000000" w:themeColor="text1"/>
          <w:sz w:val="28"/>
          <w:szCs w:val="28"/>
        </w:rPr>
        <w:t>Верхнетуровского</w:t>
      </w:r>
      <w:proofErr w:type="spellEnd"/>
      <w:r w:rsidRPr="009C28D3">
        <w:rPr>
          <w:color w:val="000000" w:themeColor="text1"/>
          <w:sz w:val="28"/>
          <w:szCs w:val="28"/>
        </w:rPr>
        <w:t xml:space="preserve"> сельского поселения Нижнедевицкого муниципального района «</w:t>
      </w:r>
      <w:proofErr w:type="spellStart"/>
      <w:r w:rsidRPr="009C28D3">
        <w:rPr>
          <w:color w:val="000000" w:themeColor="text1"/>
          <w:sz w:val="28"/>
          <w:szCs w:val="28"/>
        </w:rPr>
        <w:t>Верхнетуровский</w:t>
      </w:r>
      <w:proofErr w:type="spellEnd"/>
      <w:r w:rsidRPr="009C28D3">
        <w:rPr>
          <w:color w:val="000000" w:themeColor="text1"/>
          <w:sz w:val="28"/>
          <w:szCs w:val="28"/>
        </w:rPr>
        <w:t xml:space="preserve"> сельский вестник».</w:t>
      </w:r>
    </w:p>
    <w:p w:rsidR="009C28D3" w:rsidRPr="009C28D3" w:rsidRDefault="009C28D3" w:rsidP="009C28D3">
      <w:pPr>
        <w:ind w:firstLine="709"/>
        <w:jc w:val="both"/>
        <w:rPr>
          <w:color w:val="000000" w:themeColor="text1"/>
          <w:sz w:val="28"/>
          <w:szCs w:val="28"/>
        </w:rPr>
      </w:pPr>
      <w:r w:rsidRPr="009C28D3">
        <w:rPr>
          <w:color w:val="000000" w:themeColor="text1"/>
          <w:sz w:val="28"/>
          <w:szCs w:val="28"/>
        </w:rPr>
        <w:t xml:space="preserve">Нормативные правовые акты Совета народных депутатов </w:t>
      </w:r>
      <w:proofErr w:type="spellStart"/>
      <w:r w:rsidRPr="009C28D3">
        <w:rPr>
          <w:color w:val="000000" w:themeColor="text1"/>
          <w:sz w:val="28"/>
          <w:szCs w:val="28"/>
        </w:rPr>
        <w:t>Верхнетуровского</w:t>
      </w:r>
      <w:proofErr w:type="spellEnd"/>
      <w:r w:rsidRPr="009C28D3">
        <w:rPr>
          <w:color w:val="000000" w:themeColor="text1"/>
          <w:sz w:val="28"/>
          <w:szCs w:val="28"/>
        </w:rPr>
        <w:t xml:space="preserve"> сельского поселения о налогах и сборах вступают в силу в соответствии с Налоговым кодексом Российской Федерации.  </w:t>
      </w:r>
    </w:p>
    <w:p w:rsidR="009C28D3" w:rsidRPr="009C28D3" w:rsidRDefault="009C28D3" w:rsidP="009C28D3">
      <w:pPr>
        <w:ind w:firstLine="709"/>
        <w:jc w:val="both"/>
        <w:rPr>
          <w:color w:val="000000" w:themeColor="text1"/>
          <w:sz w:val="28"/>
          <w:szCs w:val="28"/>
        </w:rPr>
      </w:pPr>
      <w:r w:rsidRPr="009C28D3">
        <w:rPr>
          <w:color w:val="000000" w:themeColor="text1"/>
          <w:sz w:val="28"/>
          <w:szCs w:val="28"/>
        </w:rPr>
        <w:t>Ненормативные правовые акты вступают в силу с момента их подписания</w:t>
      </w:r>
      <w:proofErr w:type="gramStart"/>
      <w:r w:rsidRPr="009C28D3">
        <w:rPr>
          <w:color w:val="000000" w:themeColor="text1"/>
          <w:sz w:val="28"/>
          <w:szCs w:val="28"/>
        </w:rPr>
        <w:t>.».</w:t>
      </w:r>
      <w:proofErr w:type="gramEnd"/>
    </w:p>
    <w:p w:rsidR="009C28D3" w:rsidRPr="009C28D3" w:rsidRDefault="009C28D3" w:rsidP="009C28D3">
      <w:pPr>
        <w:ind w:firstLine="709"/>
        <w:jc w:val="both"/>
        <w:rPr>
          <w:color w:val="000000" w:themeColor="text1"/>
          <w:sz w:val="28"/>
          <w:szCs w:val="28"/>
        </w:rPr>
      </w:pPr>
      <w:r w:rsidRPr="009C28D3">
        <w:rPr>
          <w:color w:val="000000" w:themeColor="text1"/>
          <w:sz w:val="28"/>
          <w:szCs w:val="28"/>
        </w:rPr>
        <w:t>9. Статью 48 изложить в следующей редакции:</w:t>
      </w:r>
    </w:p>
    <w:p w:rsidR="009C28D3" w:rsidRPr="009C28D3" w:rsidRDefault="009C28D3" w:rsidP="009C28D3">
      <w:pPr>
        <w:ind w:firstLine="709"/>
        <w:jc w:val="both"/>
        <w:rPr>
          <w:color w:val="000000" w:themeColor="text1"/>
          <w:sz w:val="28"/>
          <w:szCs w:val="28"/>
        </w:rPr>
      </w:pPr>
      <w:r w:rsidRPr="009C28D3">
        <w:rPr>
          <w:color w:val="000000" w:themeColor="text1"/>
          <w:sz w:val="28"/>
          <w:szCs w:val="28"/>
        </w:rPr>
        <w:t>«Статья 48. Порядок опубликования муниципальных правовых актов, соглашений, заключаемых между органами местного самоуправления.</w:t>
      </w:r>
    </w:p>
    <w:p w:rsidR="009C28D3" w:rsidRPr="009C28D3" w:rsidRDefault="009C28D3" w:rsidP="009C28D3">
      <w:pPr>
        <w:ind w:firstLine="709"/>
        <w:jc w:val="both"/>
        <w:rPr>
          <w:color w:val="000000" w:themeColor="text1"/>
          <w:sz w:val="28"/>
          <w:szCs w:val="28"/>
        </w:rPr>
      </w:pPr>
      <w:r w:rsidRPr="009C28D3">
        <w:rPr>
          <w:color w:val="000000" w:themeColor="text1"/>
          <w:sz w:val="28"/>
          <w:szCs w:val="28"/>
        </w:rPr>
        <w:t xml:space="preserve">1.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районной газете «Ленинский завет» или официальном печатном издании органов местного самоуправления </w:t>
      </w:r>
      <w:proofErr w:type="spellStart"/>
      <w:r w:rsidRPr="009C28D3">
        <w:rPr>
          <w:color w:val="000000" w:themeColor="text1"/>
          <w:sz w:val="28"/>
          <w:szCs w:val="28"/>
        </w:rPr>
        <w:t>Верхнетуровского</w:t>
      </w:r>
      <w:proofErr w:type="spellEnd"/>
      <w:r w:rsidRPr="009C28D3">
        <w:rPr>
          <w:color w:val="000000" w:themeColor="text1"/>
          <w:sz w:val="28"/>
          <w:szCs w:val="28"/>
        </w:rPr>
        <w:t xml:space="preserve"> сельского поселения «</w:t>
      </w:r>
      <w:proofErr w:type="spellStart"/>
      <w:r w:rsidRPr="009C28D3">
        <w:rPr>
          <w:color w:val="000000" w:themeColor="text1"/>
          <w:sz w:val="28"/>
          <w:szCs w:val="28"/>
        </w:rPr>
        <w:t>Верхнетуровский</w:t>
      </w:r>
      <w:proofErr w:type="spellEnd"/>
      <w:r w:rsidRPr="009C28D3">
        <w:rPr>
          <w:color w:val="000000" w:themeColor="text1"/>
          <w:sz w:val="28"/>
          <w:szCs w:val="28"/>
        </w:rPr>
        <w:t xml:space="preserve"> сельский вестник».</w:t>
      </w:r>
    </w:p>
    <w:p w:rsidR="009C28D3" w:rsidRPr="009C28D3" w:rsidRDefault="009C28D3" w:rsidP="009C28D3">
      <w:pPr>
        <w:ind w:firstLine="709"/>
        <w:jc w:val="both"/>
        <w:rPr>
          <w:color w:val="000000" w:themeColor="text1"/>
          <w:sz w:val="28"/>
          <w:szCs w:val="28"/>
        </w:rPr>
      </w:pPr>
      <w:r w:rsidRPr="009C28D3">
        <w:rPr>
          <w:color w:val="000000" w:themeColor="text1"/>
          <w:sz w:val="28"/>
          <w:szCs w:val="28"/>
        </w:rPr>
        <w:t xml:space="preserve">2. Официальное опубликование муниципальных правовых актов </w:t>
      </w:r>
      <w:proofErr w:type="spellStart"/>
      <w:r w:rsidRPr="009C28D3">
        <w:rPr>
          <w:color w:val="000000" w:themeColor="text1"/>
          <w:sz w:val="28"/>
          <w:szCs w:val="28"/>
        </w:rPr>
        <w:t>Верхнетуровского</w:t>
      </w:r>
      <w:proofErr w:type="spellEnd"/>
      <w:r w:rsidRPr="009C28D3">
        <w:rPr>
          <w:color w:val="000000" w:themeColor="text1"/>
          <w:sz w:val="28"/>
          <w:szCs w:val="28"/>
        </w:rPr>
        <w:t xml:space="preserve"> сельского поселения производится не позднее чем через 15 дней со дня принятия (издания) муниципальных правовых актов, если иное не предусмотрено федеральным законодательством, законодательством Воронежской области,  настоящим Уставом.</w:t>
      </w:r>
    </w:p>
    <w:p w:rsidR="00474159" w:rsidRPr="009C28D3" w:rsidRDefault="009C28D3" w:rsidP="009C28D3">
      <w:pPr>
        <w:ind w:firstLine="709"/>
        <w:jc w:val="both"/>
        <w:rPr>
          <w:sz w:val="28"/>
          <w:szCs w:val="28"/>
        </w:rPr>
      </w:pPr>
      <w:r w:rsidRPr="009C28D3">
        <w:rPr>
          <w:color w:val="000000" w:themeColor="text1"/>
          <w:sz w:val="28"/>
          <w:szCs w:val="28"/>
        </w:rPr>
        <w:t>Соглашения, заключенные между органами местного самоуправления подлежат официальному опубликованию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</w:t>
      </w:r>
      <w:r w:rsidRPr="009C28D3">
        <w:rPr>
          <w:sz w:val="28"/>
          <w:szCs w:val="28"/>
        </w:rPr>
        <w:t>.</w:t>
      </w:r>
    </w:p>
    <w:sectPr w:rsidR="00474159" w:rsidRPr="009C28D3" w:rsidSect="00474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96AC3"/>
    <w:multiLevelType w:val="multilevel"/>
    <w:tmpl w:val="022A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A13"/>
    <w:rsid w:val="001332E7"/>
    <w:rsid w:val="004275FE"/>
    <w:rsid w:val="00454B8E"/>
    <w:rsid w:val="00474159"/>
    <w:rsid w:val="00635DE0"/>
    <w:rsid w:val="00695479"/>
    <w:rsid w:val="006E2791"/>
    <w:rsid w:val="00704FD3"/>
    <w:rsid w:val="008C60C5"/>
    <w:rsid w:val="009C28D3"/>
    <w:rsid w:val="00A85A13"/>
    <w:rsid w:val="00D9486F"/>
    <w:rsid w:val="00DF399A"/>
    <w:rsid w:val="00E269A8"/>
    <w:rsid w:val="00F00FA3"/>
    <w:rsid w:val="00FB526C"/>
    <w:rsid w:val="00FC1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85A13"/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A85A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63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2024-05-20T11:17:00Z</cp:lastPrinted>
  <dcterms:created xsi:type="dcterms:W3CDTF">2023-10-04T06:28:00Z</dcterms:created>
  <dcterms:modified xsi:type="dcterms:W3CDTF">2024-06-17T13:12:00Z</dcterms:modified>
</cp:coreProperties>
</file>